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E9" w:rsidRDefault="006947E9" w:rsidP="006947E9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continuación se muestra el cronograma:</w:t>
      </w:r>
    </w:p>
    <w:p w:rsidR="006947E9" w:rsidRDefault="006947E9" w:rsidP="006947E9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2684"/>
        <w:gridCol w:w="2684"/>
      </w:tblGrid>
      <w:tr w:rsidR="006947E9" w:rsidRPr="006D3DB6" w:rsidTr="009D4A13">
        <w:trPr>
          <w:trHeight w:val="262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D3DB6">
              <w:rPr>
                <w:rFonts w:ascii="Arial" w:hAnsi="Arial" w:cs="Arial"/>
                <w:b/>
                <w:sz w:val="23"/>
                <w:szCs w:val="23"/>
              </w:rPr>
              <w:t>FECHA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D3DB6">
              <w:rPr>
                <w:rFonts w:ascii="Arial" w:hAnsi="Arial" w:cs="Arial"/>
                <w:b/>
                <w:sz w:val="23"/>
                <w:szCs w:val="23"/>
              </w:rPr>
              <w:t>LOCALIZACIÓN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D3DB6">
              <w:rPr>
                <w:rFonts w:ascii="Arial" w:hAnsi="Arial" w:cs="Arial"/>
                <w:b/>
                <w:sz w:val="23"/>
                <w:szCs w:val="23"/>
              </w:rPr>
              <w:t>HORARIO</w:t>
            </w:r>
          </w:p>
        </w:tc>
      </w:tr>
      <w:tr w:rsidR="006947E9" w:rsidRPr="006D3DB6" w:rsidTr="009D4A13">
        <w:trPr>
          <w:trHeight w:val="539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12/4/11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Hospital Universitario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8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12 Hs   *</w:t>
            </w:r>
          </w:p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14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18 Hs *</w:t>
            </w:r>
          </w:p>
        </w:tc>
      </w:tr>
      <w:tr w:rsidR="006947E9" w:rsidRPr="006D3DB6" w:rsidTr="009D4A13">
        <w:trPr>
          <w:trHeight w:val="262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17/5/11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Castelar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14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18 Hs</w:t>
            </w:r>
          </w:p>
        </w:tc>
      </w:tr>
      <w:tr w:rsidR="006947E9" w:rsidRPr="006D3DB6" w:rsidTr="009D4A13">
        <w:trPr>
          <w:trHeight w:val="277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2/6/11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Berazategui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14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18 Hs</w:t>
            </w:r>
          </w:p>
        </w:tc>
      </w:tr>
      <w:tr w:rsidR="006947E9" w:rsidRPr="006D3DB6" w:rsidTr="009D4A13">
        <w:trPr>
          <w:trHeight w:val="262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16/8/11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Lomas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14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18 Hs</w:t>
            </w:r>
          </w:p>
        </w:tc>
      </w:tr>
      <w:tr w:rsidR="006947E9" w:rsidRPr="006D3DB6" w:rsidTr="009D4A13">
        <w:trPr>
          <w:trHeight w:val="262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20/9/11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Hospital Universitario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8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12 Hs   *</w:t>
            </w:r>
          </w:p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14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18 Hs *</w:t>
            </w:r>
          </w:p>
        </w:tc>
      </w:tr>
      <w:tr w:rsidR="006947E9" w:rsidRPr="006D3DB6" w:rsidTr="009D4A13">
        <w:trPr>
          <w:trHeight w:val="262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18/10/11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Castelar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14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18 Hs</w:t>
            </w:r>
          </w:p>
        </w:tc>
      </w:tr>
      <w:tr w:rsidR="006947E9" w:rsidRPr="006D3DB6" w:rsidTr="009D4A13">
        <w:trPr>
          <w:trHeight w:val="277"/>
        </w:trPr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15/11/11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3DB6">
              <w:rPr>
                <w:rFonts w:ascii="Arial" w:hAnsi="Arial" w:cs="Arial"/>
                <w:sz w:val="23"/>
                <w:szCs w:val="23"/>
              </w:rPr>
              <w:t>Berazategui</w:t>
            </w:r>
          </w:p>
        </w:tc>
        <w:tc>
          <w:tcPr>
            <w:tcW w:w="2684" w:type="dxa"/>
          </w:tcPr>
          <w:p w:rsidR="006947E9" w:rsidRPr="006D3DB6" w:rsidRDefault="006947E9" w:rsidP="009D4A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6D3DB6">
                <w:rPr>
                  <w:rFonts w:ascii="Arial" w:hAnsi="Arial" w:cs="Arial"/>
                  <w:sz w:val="23"/>
                  <w:szCs w:val="23"/>
                </w:rPr>
                <w:t>14 a</w:t>
              </w:r>
            </w:smartTag>
            <w:r w:rsidRPr="006D3DB6">
              <w:rPr>
                <w:rFonts w:ascii="Arial" w:hAnsi="Arial" w:cs="Arial"/>
                <w:sz w:val="23"/>
                <w:szCs w:val="23"/>
              </w:rPr>
              <w:t xml:space="preserve"> 18 Hs</w:t>
            </w:r>
          </w:p>
        </w:tc>
      </w:tr>
    </w:tbl>
    <w:p w:rsidR="006947E9" w:rsidRDefault="006947E9" w:rsidP="006947E9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6947E9" w:rsidRDefault="006947E9" w:rsidP="006947E9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*Dada la cantidad de alumnos de Localización Centro y para ofrecer una mayor oferta, el seminario se repetirá 2 veces en el mismo día.</w:t>
      </w:r>
    </w:p>
    <w:p w:rsidR="0076503B" w:rsidRDefault="0076503B"/>
    <w:sectPr w:rsidR="0076503B" w:rsidSect="00765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7E9"/>
    <w:rsid w:val="006947E9"/>
    <w:rsid w:val="0076503B"/>
    <w:rsid w:val="009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E9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</dc:creator>
  <cp:keywords/>
  <dc:description/>
  <cp:lastModifiedBy>RPaz</cp:lastModifiedBy>
  <cp:revision>1</cp:revision>
  <dcterms:created xsi:type="dcterms:W3CDTF">2011-02-17T15:15:00Z</dcterms:created>
  <dcterms:modified xsi:type="dcterms:W3CDTF">2011-02-17T15:15:00Z</dcterms:modified>
</cp:coreProperties>
</file>